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空调维修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空调维修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空调维修</w:t>
      </w:r>
      <w:r>
        <w:rPr>
          <w:rFonts w:hint="eastAsia" w:eastAsia="仿宋_GB2312"/>
          <w:sz w:val="32"/>
          <w:szCs w:val="32"/>
        </w:rPr>
        <w:t>项目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8317A10"/>
    <w:rsid w:val="2CFB35C3"/>
    <w:rsid w:val="32FC5257"/>
    <w:rsid w:val="3950214D"/>
    <w:rsid w:val="3E6912D7"/>
    <w:rsid w:val="4E9856E8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678</Words>
  <Characters>678</Characters>
  <Lines>6</Lines>
  <Paragraphs>1</Paragraphs>
  <TotalTime>1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2023-05-05T01:19:53Z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D46BA71DFD0F4A1C97A67F173F13E241</vt:lpwstr>
  </property>
</Properties>
</file>